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537" w:rsidRDefault="0051483B">
      <w:pPr>
        <w:pStyle w:val="Default"/>
        <w:ind w:left="5245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Spett.le </w:t>
      </w:r>
    </w:p>
    <w:p w:rsidR="0051483B" w:rsidRDefault="0051483B">
      <w:pPr>
        <w:pStyle w:val="Default"/>
        <w:ind w:left="5245"/>
        <w:rPr>
          <w:b/>
          <w:bCs/>
          <w:i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Autostrade Centro Padane S.p.A.</w:t>
      </w:r>
    </w:p>
    <w:p w:rsidR="0051483B" w:rsidRDefault="0051483B">
      <w:pPr>
        <w:pStyle w:val="Default"/>
        <w:ind w:left="5245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Via Colletta 1</w:t>
      </w:r>
    </w:p>
    <w:p w:rsidR="0051483B" w:rsidRDefault="0051483B">
      <w:pPr>
        <w:pStyle w:val="Default"/>
        <w:ind w:left="5245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26100 CREMONA</w:t>
      </w:r>
    </w:p>
    <w:p w:rsidR="00115537" w:rsidRDefault="00CD298A">
      <w:pPr>
        <w:pStyle w:val="Default"/>
        <w:ind w:left="5245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PEC: </w:t>
      </w:r>
      <w:r w:rsidR="0051483B">
        <w:rPr>
          <w:b/>
          <w:bCs/>
          <w:color w:val="auto"/>
          <w:sz w:val="22"/>
          <w:szCs w:val="22"/>
        </w:rPr>
        <w:t>centropadane@legalmail.it</w:t>
      </w:r>
    </w:p>
    <w:p w:rsidR="00115537" w:rsidRDefault="00CD298A">
      <w:pPr>
        <w:pStyle w:val="Default"/>
        <w:ind w:left="4537" w:firstLine="708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EMAIL: </w:t>
      </w:r>
      <w:r w:rsidR="0051483B">
        <w:rPr>
          <w:b/>
          <w:color w:val="auto"/>
          <w:sz w:val="22"/>
          <w:szCs w:val="22"/>
        </w:rPr>
        <w:t>anticorruzione@centropadane.it</w:t>
      </w:r>
    </w:p>
    <w:p w:rsidR="00115537" w:rsidRDefault="00115537">
      <w:pPr>
        <w:pStyle w:val="Default"/>
        <w:ind w:left="5664"/>
        <w:rPr>
          <w:color w:val="auto"/>
          <w:sz w:val="22"/>
          <w:szCs w:val="22"/>
        </w:rPr>
      </w:pPr>
    </w:p>
    <w:p w:rsidR="00115537" w:rsidRDefault="00115537">
      <w:pPr>
        <w:pStyle w:val="Default"/>
        <w:ind w:left="5664"/>
        <w:rPr>
          <w:color w:val="auto"/>
          <w:sz w:val="22"/>
          <w:szCs w:val="22"/>
        </w:rPr>
      </w:pPr>
    </w:p>
    <w:p w:rsidR="00115537" w:rsidRDefault="00CD298A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RICHIESTA DI ACCESSO CIVICO GENERALIZZATO</w:t>
      </w:r>
    </w:p>
    <w:p w:rsidR="00115537" w:rsidRDefault="00CD298A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</w:t>
      </w:r>
      <w:proofErr w:type="gramStart"/>
      <w:r>
        <w:rPr>
          <w:color w:val="auto"/>
          <w:sz w:val="22"/>
          <w:szCs w:val="22"/>
        </w:rPr>
        <w:t>art.</w:t>
      </w:r>
      <w:proofErr w:type="gramEnd"/>
      <w:r>
        <w:rPr>
          <w:color w:val="auto"/>
          <w:sz w:val="22"/>
          <w:szCs w:val="22"/>
        </w:rPr>
        <w:t xml:space="preserve"> 5, c. 2, del D.Lgs. n. 33/2013, come modificato dal D.Lgs. n. 97/2016)</w:t>
      </w:r>
    </w:p>
    <w:p w:rsidR="00115537" w:rsidRDefault="00115537"/>
    <w:p w:rsidR="00115537" w:rsidRDefault="00CD298A">
      <w:r>
        <w:t>La/Il sottoscritta/o</w:t>
      </w:r>
    </w:p>
    <w:p w:rsidR="00115537" w:rsidRDefault="00CD298A">
      <w:r>
        <w:t>COGNOME*_____________________________</w:t>
      </w:r>
      <w:proofErr w:type="gramStart"/>
      <w:r>
        <w:t>_  NOME</w:t>
      </w:r>
      <w:proofErr w:type="gramEnd"/>
      <w:r>
        <w:t>*_______________________________________</w:t>
      </w:r>
    </w:p>
    <w:p w:rsidR="00115537" w:rsidRDefault="00CD298A">
      <w:r>
        <w:t>NATA/O a * ________________________________________ IL* ___ /___ /______</w:t>
      </w:r>
    </w:p>
    <w:p w:rsidR="00115537" w:rsidRDefault="00CD298A">
      <w:r>
        <w:t>RESIDENTE in*_______________________</w:t>
      </w:r>
      <w:proofErr w:type="gramStart"/>
      <w:r>
        <w:t>_,  PROV</w:t>
      </w:r>
      <w:proofErr w:type="gramEnd"/>
      <w:r>
        <w:t xml:space="preserve"> (__),  VIA*_____________________________, N. ___</w:t>
      </w:r>
    </w:p>
    <w:p w:rsidR="00115537" w:rsidRDefault="00CD298A">
      <w:pPr>
        <w:spacing w:after="120"/>
      </w:pPr>
      <w:r>
        <w:t>PEC/</w:t>
      </w:r>
      <w:r>
        <w:t>Email __________________________________________ tel. ________________________________</w:t>
      </w:r>
    </w:p>
    <w:p w:rsidR="00115537" w:rsidRDefault="00CD298A">
      <w:pPr>
        <w:spacing w:after="0"/>
        <w:jc w:val="both"/>
      </w:pPr>
      <w:proofErr w:type="gramStart"/>
      <w:r>
        <w:t>ai</w:t>
      </w:r>
      <w:proofErr w:type="gramEnd"/>
      <w:r>
        <w:t xml:space="preserve"> sensi e per gli effetti dell’art. 5, c.2, del D.Lgs. n. 33/2013 e delle relative disposizioni di attuazione dell’Amministrazione, disciplinanti il diritto di accesso </w:t>
      </w:r>
      <w:r>
        <w:t>civico generalizzato ai dati e documenti detenuti dall’Amministrazione</w:t>
      </w:r>
    </w:p>
    <w:p w:rsidR="00115537" w:rsidRDefault="00CD298A">
      <w:pPr>
        <w:spacing w:after="120"/>
        <w:jc w:val="center"/>
        <w:rPr>
          <w:b/>
        </w:rPr>
      </w:pPr>
      <w:r>
        <w:rPr>
          <w:b/>
        </w:rPr>
        <w:t>CHIEDE</w:t>
      </w:r>
    </w:p>
    <w:p w:rsidR="00115537" w:rsidRDefault="00CD298A">
      <w:pPr>
        <w:spacing w:after="120"/>
      </w:pPr>
      <w:r>
        <w:rPr>
          <w:rFonts w:ascii="SimHei" w:eastAsia="SimHei" w:hAnsi="SimHei"/>
        </w:rPr>
        <w:t>□</w:t>
      </w:r>
      <w:r>
        <w:t xml:space="preserve"> il seguente documento: ________________________________________________________________</w:t>
      </w:r>
    </w:p>
    <w:p w:rsidR="00115537" w:rsidRDefault="00CD298A">
      <w:pPr>
        <w:spacing w:after="120"/>
      </w:pPr>
      <w:r>
        <w:rPr>
          <w:rFonts w:ascii="SimHei" w:eastAsia="SimHei" w:hAnsi="SimHei"/>
        </w:rPr>
        <w:t>□</w:t>
      </w:r>
      <w:r>
        <w:t xml:space="preserve"> il seguente dato: ____________________________________________________________________</w:t>
      </w:r>
      <w:r>
        <w:t>__</w:t>
      </w:r>
    </w:p>
    <w:p w:rsidR="00115537" w:rsidRDefault="00CD298A">
      <w:pPr>
        <w:spacing w:after="120"/>
        <w:jc w:val="center"/>
        <w:rPr>
          <w:b/>
        </w:rPr>
      </w:pPr>
      <w:r>
        <w:rPr>
          <w:b/>
        </w:rPr>
        <w:t>DICHIARA</w:t>
      </w:r>
    </w:p>
    <w:p w:rsidR="00115537" w:rsidRDefault="00CD298A">
      <w:pPr>
        <w:spacing w:after="120"/>
        <w:jc w:val="both"/>
      </w:pPr>
      <w:r>
        <w:rPr>
          <w:rFonts w:ascii="SimHei" w:eastAsia="SimHei" w:hAnsi="SimHei"/>
        </w:rPr>
        <w:t>□</w:t>
      </w:r>
      <w:r>
        <w:t xml:space="preserve"> di conoscere le sanzioni amministrative e penali previste dagli artt. 75 e 76 del DPR 445/2000 (1)</w:t>
      </w:r>
    </w:p>
    <w:p w:rsidR="00115537" w:rsidRDefault="00CD298A">
      <w:pPr>
        <w:spacing w:after="120"/>
        <w:jc w:val="both"/>
      </w:pPr>
      <w:r>
        <w:t>□ di essere consapevole che l’ulteriore trattamento dei dati e dei documenti eventualmente forniti dalla struttura competente attraverso l’acce</w:t>
      </w:r>
      <w:r>
        <w:t>sso civico generalizzato &lt;&lt;</w:t>
      </w:r>
      <w:r>
        <w:rPr>
          <w:i/>
        </w:rPr>
        <w:t>vada in ogni caso effettuato nel rispetto dei limiti derivanti dalla normativa in materia di protezione dei dati personali</w:t>
      </w:r>
      <w:r>
        <w:t>&gt;&gt; di cui al D.Lgs. 196/2003 (2)</w:t>
      </w:r>
    </w:p>
    <w:p w:rsidR="00115537" w:rsidRDefault="00CD298A">
      <w:pPr>
        <w:spacing w:after="120"/>
        <w:jc w:val="both"/>
      </w:pPr>
      <w:r>
        <w:rPr>
          <w:rFonts w:ascii="SimHei" w:eastAsia="SimHei" w:hAnsi="SimHei"/>
        </w:rPr>
        <w:t>□</w:t>
      </w:r>
      <w:r>
        <w:t xml:space="preserve"> di voler ricevere quanto richiesto presso l’ufficio protocollo, oppure </w:t>
      </w:r>
      <w:r>
        <w:t xml:space="preserve">al seguente indirizzo di posta elettronica ________________________________________ oppure che gli atti siano inviati al seguente indirizzo _____________________________________________________________________________ </w:t>
      </w:r>
      <w:proofErr w:type="gramStart"/>
      <w:r>
        <w:t>mediante</w:t>
      </w:r>
      <w:proofErr w:type="gramEnd"/>
      <w:r>
        <w:t xml:space="preserve"> raccomandata con avviso di ri</w:t>
      </w:r>
      <w:r>
        <w:t>cevimento con spesa a proprio carico (3)</w:t>
      </w:r>
    </w:p>
    <w:p w:rsidR="00115537" w:rsidRDefault="00CD298A">
      <w:r>
        <w:t>Luogo e data __________________________________</w:t>
      </w:r>
    </w:p>
    <w:p w:rsidR="00115537" w:rsidRDefault="00CD298A">
      <w:r>
        <w:t xml:space="preserve">Firma (per esteso e </w:t>
      </w:r>
      <w:proofErr w:type="gramStart"/>
      <w:r>
        <w:t>leggibile)_</w:t>
      </w:r>
      <w:proofErr w:type="gramEnd"/>
      <w:r>
        <w:t>_______________________________________________________________</w:t>
      </w:r>
    </w:p>
    <w:p w:rsidR="00115537" w:rsidRDefault="00CD298A">
      <w:r>
        <w:t xml:space="preserve">(Si allega copia del proprio documento di </w:t>
      </w:r>
      <w:proofErr w:type="gramStart"/>
      <w:r>
        <w:t>identità  in</w:t>
      </w:r>
      <w:proofErr w:type="gramEnd"/>
      <w:r>
        <w:t xml:space="preserve"> corso di </w:t>
      </w:r>
      <w:r>
        <w:t>validità)</w:t>
      </w:r>
    </w:p>
    <w:p w:rsidR="00115537" w:rsidRDefault="00115537"/>
    <w:p w:rsidR="00115537" w:rsidRDefault="00CD298A">
      <w:r>
        <w:t>* dato obbligatorio</w:t>
      </w:r>
      <w:r>
        <w:br w:type="page"/>
      </w:r>
    </w:p>
    <w:p w:rsidR="00115537" w:rsidRDefault="00CD298A">
      <w:pPr>
        <w:jc w:val="both"/>
      </w:pPr>
      <w:r>
        <w:lastRenderedPageBreak/>
        <w:t>(1) Art. 75 DPR 445/2000: Fermo restando quanto previsto dall'articolo 76, qualora dal controllo di cui all’articolo 71 emerga la non veridicità del contenuto della dichiarazione, il dichiarante decade dai benefici eventualm</w:t>
      </w:r>
      <w:r>
        <w:t>ente conseguenti al provvedimento emanato sulla base della dichiarazione non veritiera. Art. 76 DPR 445/2000: 1. Chiunque rilascia dichiarazioni mendaci, forma atti falsi o ne fa uso nei casi previsti dal presente testo unico è punito ai sensi del codice p</w:t>
      </w:r>
      <w:r>
        <w:t>enale e delle leggi speciali in materia. 2. L'esibizione di un atto contenente dati non più rispondenti a verità equivale ad uso di atto falso. 3. Le dichiarazioni sostitutive rese ai sensi degli articoli 46 e 47 e le dichiarazioni rese per conto delle per</w:t>
      </w:r>
      <w:r>
        <w:t>sone indicate nell'articolo 4, comma 2, sono considerate come fatte a pubblico ufficiale. 4. Se i reati indicati nei commi 1, 2 e 3 sono commessi per ottenere la nomina ad un pubblico ufficio o l'autorizzazione all'esercizio di una professione o arte, il g</w:t>
      </w:r>
      <w:r>
        <w:t>iudice, nei casi più gravi, può applicare l'interdizione temporanea dai pubblici uffici o dalla professione e arte.</w:t>
      </w:r>
    </w:p>
    <w:p w:rsidR="00115537" w:rsidRDefault="00CD298A">
      <w:pPr>
        <w:jc w:val="both"/>
      </w:pPr>
      <w:r>
        <w:t xml:space="preserve">(2) Delibera ANAC n. 1309 del 28 dicembre 2016 </w:t>
      </w:r>
      <w:proofErr w:type="gramStart"/>
      <w:r>
        <w:t>-“</w:t>
      </w:r>
      <w:proofErr w:type="gramEnd"/>
      <w:r>
        <w:rPr>
          <w:bCs/>
        </w:rPr>
        <w:t xml:space="preserve">LINEE GUIDA RECANTI INDICAZIONI OPERATIVE AI FINI DELLA DEFINIZIONE DELLE ESCLUSIONI E DEI </w:t>
      </w:r>
      <w:r>
        <w:rPr>
          <w:bCs/>
        </w:rPr>
        <w:t>LIMITI ALL'ACCESSO CIVICO DI CUI ALL’ART. 5 CO. 2 DEL D.LGS. 33/2013</w:t>
      </w:r>
      <w:r>
        <w:rPr>
          <w:b/>
          <w:bCs/>
        </w:rPr>
        <w:t xml:space="preserve"> - </w:t>
      </w:r>
      <w:r>
        <w:t>Art. 5-</w:t>
      </w:r>
      <w:r>
        <w:rPr>
          <w:i/>
          <w:iCs/>
        </w:rPr>
        <w:t>bis</w:t>
      </w:r>
      <w:r>
        <w:t>, comma 6, del d.lgs. n. 33 del 14/03/2013 recante «</w:t>
      </w:r>
      <w:r>
        <w:rPr>
          <w:i/>
          <w:iCs/>
        </w:rPr>
        <w:t>Riordino della disciplina riguardante il diritto di accesso civico e gli obblighi di pubblicità, trasparenza e diffusione d</w:t>
      </w:r>
      <w:r>
        <w:rPr>
          <w:i/>
          <w:iCs/>
        </w:rPr>
        <w:t>i informazioni da parte delle pubbliche amministrazioni</w:t>
      </w:r>
      <w:r>
        <w:t>»” – § 8.1.</w:t>
      </w:r>
    </w:p>
    <w:p w:rsidR="00115537" w:rsidRDefault="00CD298A" w:rsidP="0051483B">
      <w:r>
        <w:t>(3) Il rilascio di dati o documenti in formato elettronico o cartaceo è gratuito, salvo il rimborso del costo effettivamente sostenuto e documentato dall’amministrazione per la riproduzione</w:t>
      </w:r>
      <w:r>
        <w:t xml:space="preserve"> su supporti materiali.</w:t>
      </w:r>
      <w:bookmarkStart w:id="0" w:name="_GoBack"/>
      <w:bookmarkEnd w:id="0"/>
      <w:r w:rsidR="0051483B">
        <w:br w:type="page"/>
      </w:r>
    </w:p>
    <w:sectPr w:rsidR="00115537">
      <w:headerReference w:type="default" r:id="rId6"/>
      <w:pgSz w:w="11906" w:h="16838"/>
      <w:pgMar w:top="1417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98A" w:rsidRDefault="00CD298A">
      <w:pPr>
        <w:spacing w:after="0" w:line="240" w:lineRule="auto"/>
      </w:pPr>
      <w:r>
        <w:separator/>
      </w:r>
    </w:p>
  </w:endnote>
  <w:endnote w:type="continuationSeparator" w:id="0">
    <w:p w:rsidR="00CD298A" w:rsidRDefault="00CD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98A" w:rsidRDefault="00CD298A">
      <w:pPr>
        <w:spacing w:after="0" w:line="240" w:lineRule="auto"/>
      </w:pPr>
      <w:r>
        <w:separator/>
      </w:r>
    </w:p>
  </w:footnote>
  <w:footnote w:type="continuationSeparator" w:id="0">
    <w:p w:rsidR="00CD298A" w:rsidRDefault="00CD2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537" w:rsidRDefault="00CD298A">
    <w:pPr>
      <w:pStyle w:val="Default"/>
      <w:jc w:val="right"/>
    </w:pPr>
    <w:proofErr w:type="spellStart"/>
    <w:r>
      <w:rPr>
        <w:i/>
        <w:sz w:val="16"/>
        <w:szCs w:val="16"/>
      </w:rPr>
      <w:t>All</w:t>
    </w:r>
    <w:proofErr w:type="spellEnd"/>
    <w:r>
      <w:rPr>
        <w:i/>
        <w:sz w:val="16"/>
        <w:szCs w:val="16"/>
      </w:rPr>
      <w:t>. n. 1 - Modulo richiesta accesso civico generalizzato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37"/>
    <w:rsid w:val="00115537"/>
    <w:rsid w:val="0051483B"/>
    <w:rsid w:val="00CD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79DF6-ACCD-4D14-AEFD-311ED101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9708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97087"/>
  </w:style>
  <w:style w:type="character" w:customStyle="1" w:styleId="CollegamentoInternet">
    <w:name w:val="Collegamento Internet"/>
    <w:basedOn w:val="Carpredefinitoparagrafo"/>
    <w:uiPriority w:val="99"/>
    <w:unhideWhenUsed/>
    <w:rsid w:val="00800F48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690C26"/>
    <w:rPr>
      <w:rFonts w:ascii="Calibri" w:eastAsia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0C26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9708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297087"/>
    <w:pPr>
      <w:tabs>
        <w:tab w:val="center" w:pos="4819"/>
        <w:tab w:val="right" w:pos="9638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579</Words>
  <Characters>3304</Characters>
  <Application>Microsoft Office Word</Application>
  <DocSecurity>0</DocSecurity>
  <Lines>27</Lines>
  <Paragraphs>7</Paragraphs>
  <ScaleCrop>false</ScaleCrop>
  <Company>Administrator</Company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Messinetti Veronica</dc:creator>
  <dc:description/>
  <cp:lastModifiedBy>rubini</cp:lastModifiedBy>
  <cp:revision>4</cp:revision>
  <dcterms:created xsi:type="dcterms:W3CDTF">2018-04-18T15:21:00Z</dcterms:created>
  <dcterms:modified xsi:type="dcterms:W3CDTF">2020-07-20T08:32:00Z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Administrator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